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609E3EB2" w:rsidR="004F0988" w:rsidRPr="001A498F" w:rsidRDefault="004F0988" w:rsidP="0042051E">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r w:rsidR="0042051E">
              <w:t>7</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2051E">
              <w:rPr>
                <w:sz w:val="32"/>
              </w:rPr>
              <w:t>05</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2D5B549C" w14:textId="77777777" w:rsidR="00EC693B"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EC693B">
        <w:t>Foreword</w:t>
      </w:r>
      <w:r w:rsidR="00EC693B">
        <w:tab/>
      </w:r>
      <w:r w:rsidR="00EC693B">
        <w:fldChar w:fldCharType="begin"/>
      </w:r>
      <w:r w:rsidR="00EC693B">
        <w:instrText xml:space="preserve"> PAGEREF _Toc104392344 \h </w:instrText>
      </w:r>
      <w:r w:rsidR="00EC693B">
        <w:fldChar w:fldCharType="separate"/>
      </w:r>
      <w:r w:rsidR="00EC693B">
        <w:t>3</w:t>
      </w:r>
      <w:r w:rsidR="00EC693B">
        <w:fldChar w:fldCharType="end"/>
      </w:r>
    </w:p>
    <w:p w14:paraId="23C9B8F8" w14:textId="77777777" w:rsidR="00EC693B" w:rsidRDefault="00EC693B">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_Toc104392345 \h </w:instrText>
      </w:r>
      <w:r>
        <w:fldChar w:fldCharType="separate"/>
      </w:r>
      <w:r>
        <w:t>5</w:t>
      </w:r>
      <w:r>
        <w:fldChar w:fldCharType="end"/>
      </w:r>
    </w:p>
    <w:p w14:paraId="0CC9C2D6" w14:textId="77777777" w:rsidR="00EC693B" w:rsidRDefault="00EC693B">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_Toc104392346 \h </w:instrText>
      </w:r>
      <w:r>
        <w:fldChar w:fldCharType="separate"/>
      </w:r>
      <w:r>
        <w:t>5</w:t>
      </w:r>
      <w:r>
        <w:fldChar w:fldCharType="end"/>
      </w:r>
    </w:p>
    <w:p w14:paraId="33443CD2" w14:textId="77777777" w:rsidR="00EC693B" w:rsidRDefault="00EC693B">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_Toc104392347 \h </w:instrText>
      </w:r>
      <w:r>
        <w:fldChar w:fldCharType="separate"/>
      </w:r>
      <w:r>
        <w:t>5</w:t>
      </w:r>
      <w:r>
        <w:fldChar w:fldCharType="end"/>
      </w:r>
    </w:p>
    <w:p w14:paraId="5BDE1D27" w14:textId="77777777" w:rsidR="00EC693B" w:rsidRDefault="00EC693B">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_Toc104392348 \h </w:instrText>
      </w:r>
      <w:r>
        <w:fldChar w:fldCharType="separate"/>
      </w:r>
      <w:r>
        <w:t>5</w:t>
      </w:r>
      <w:r>
        <w:fldChar w:fldCharType="end"/>
      </w:r>
    </w:p>
    <w:p w14:paraId="73114B57" w14:textId="77777777" w:rsidR="00EC693B" w:rsidRDefault="00EC693B">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_Toc104392349 \h </w:instrText>
      </w:r>
      <w:r>
        <w:fldChar w:fldCharType="separate"/>
      </w:r>
      <w:r>
        <w:t>6</w:t>
      </w:r>
      <w:r>
        <w:fldChar w:fldCharType="end"/>
      </w:r>
    </w:p>
    <w:p w14:paraId="79843134" w14:textId="77777777" w:rsidR="00EC693B" w:rsidRDefault="00EC693B">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_Toc104392350 \h </w:instrText>
      </w:r>
      <w:r>
        <w:fldChar w:fldCharType="separate"/>
      </w:r>
      <w:r>
        <w:t>6</w:t>
      </w:r>
      <w:r>
        <w:fldChar w:fldCharType="end"/>
      </w:r>
    </w:p>
    <w:p w14:paraId="5F60879B" w14:textId="77777777" w:rsidR="00EC693B" w:rsidRDefault="00EC693B">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_Toc104392351 \h </w:instrText>
      </w:r>
      <w:r>
        <w:fldChar w:fldCharType="separate"/>
      </w:r>
      <w:r>
        <w:t>6</w:t>
      </w:r>
      <w:r>
        <w:fldChar w:fldCharType="end"/>
      </w:r>
    </w:p>
    <w:p w14:paraId="153F3EEC" w14:textId="77777777" w:rsidR="00EC693B" w:rsidRDefault="00EC693B">
      <w:pPr>
        <w:pStyle w:val="TOC2"/>
        <w:rPr>
          <w:rFonts w:asciiTheme="minorHAnsi" w:eastAsiaTheme="minorEastAsia" w:hAnsiTheme="minorHAnsi" w:cstheme="minorBidi"/>
          <w:sz w:val="22"/>
          <w:szCs w:val="22"/>
          <w:lang w:val="en-SG" w:eastAsia="zh-CN"/>
        </w:rPr>
      </w:pPr>
      <w:r>
        <w:t>4.1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_Toc104392352 \h </w:instrText>
      </w:r>
      <w:r>
        <w:fldChar w:fldCharType="separate"/>
      </w:r>
      <w:r>
        <w:t>6</w:t>
      </w:r>
      <w:r>
        <w:fldChar w:fldCharType="end"/>
      </w:r>
    </w:p>
    <w:p w14:paraId="365D8FA5" w14:textId="77777777" w:rsidR="00EC693B" w:rsidRDefault="00EC693B">
      <w:pPr>
        <w:pStyle w:val="TOC3"/>
        <w:rPr>
          <w:rFonts w:asciiTheme="minorHAnsi" w:eastAsiaTheme="minorEastAsia" w:hAnsiTheme="minorHAnsi" w:cstheme="minorBidi"/>
          <w:sz w:val="22"/>
          <w:szCs w:val="22"/>
          <w:lang w:val="en-SG" w:eastAsia="zh-CN"/>
        </w:rPr>
      </w:pPr>
      <w:r>
        <w:t>4.1.1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_Toc104392353 \h </w:instrText>
      </w:r>
      <w:r>
        <w:fldChar w:fldCharType="separate"/>
      </w:r>
      <w:r>
        <w:t>6</w:t>
      </w:r>
      <w:r>
        <w:fldChar w:fldCharType="end"/>
      </w:r>
    </w:p>
    <w:p w14:paraId="3E5C715A" w14:textId="77777777" w:rsidR="00EC693B" w:rsidRDefault="00EC693B">
      <w:pPr>
        <w:pStyle w:val="TOC3"/>
        <w:rPr>
          <w:rFonts w:asciiTheme="minorHAnsi" w:eastAsiaTheme="minorEastAsia" w:hAnsiTheme="minorHAnsi" w:cstheme="minorBidi"/>
          <w:sz w:val="22"/>
          <w:szCs w:val="22"/>
          <w:lang w:val="en-SG" w:eastAsia="zh-CN"/>
        </w:rPr>
      </w:pPr>
      <w:r>
        <w:t>4.1.2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_Toc104392354 \h </w:instrText>
      </w:r>
      <w:r>
        <w:fldChar w:fldCharType="separate"/>
      </w:r>
      <w:r>
        <w:t>6</w:t>
      </w:r>
      <w:r>
        <w:fldChar w:fldCharType="end"/>
      </w:r>
    </w:p>
    <w:p w14:paraId="7B755D50" w14:textId="77777777" w:rsidR="00EC693B" w:rsidRDefault="00EC693B">
      <w:pPr>
        <w:pStyle w:val="TOC3"/>
        <w:rPr>
          <w:rFonts w:asciiTheme="minorHAnsi" w:eastAsiaTheme="minorEastAsia" w:hAnsiTheme="minorHAnsi" w:cstheme="minorBidi"/>
          <w:sz w:val="22"/>
          <w:szCs w:val="22"/>
          <w:lang w:val="en-SG" w:eastAsia="zh-CN"/>
        </w:rPr>
      </w:pPr>
      <w:r>
        <w:t>4.1.3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_Toc104392355 \h </w:instrText>
      </w:r>
      <w:r>
        <w:fldChar w:fldCharType="separate"/>
      </w:r>
      <w:r>
        <w:t>7</w:t>
      </w:r>
      <w:r>
        <w:fldChar w:fldCharType="end"/>
      </w:r>
    </w:p>
    <w:p w14:paraId="6089BB2C" w14:textId="77777777" w:rsidR="00EC693B" w:rsidRDefault="00EC693B">
      <w:pPr>
        <w:pStyle w:val="TOC2"/>
        <w:rPr>
          <w:rFonts w:asciiTheme="minorHAnsi" w:eastAsiaTheme="minorEastAsia" w:hAnsiTheme="minorHAnsi" w:cstheme="minorBidi"/>
          <w:sz w:val="22"/>
          <w:szCs w:val="22"/>
          <w:lang w:val="en-SG" w:eastAsia="zh-CN"/>
        </w:rPr>
      </w:pPr>
      <w:r>
        <w:t>4.2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_Toc104392356 \h </w:instrText>
      </w:r>
      <w:r>
        <w:fldChar w:fldCharType="separate"/>
      </w:r>
      <w:r>
        <w:t>7</w:t>
      </w:r>
      <w:r>
        <w:fldChar w:fldCharType="end"/>
      </w:r>
    </w:p>
    <w:p w14:paraId="1EDE8398" w14:textId="77777777" w:rsidR="00EC693B" w:rsidRDefault="00EC693B">
      <w:pPr>
        <w:pStyle w:val="TOC3"/>
        <w:rPr>
          <w:rFonts w:asciiTheme="minorHAnsi" w:eastAsiaTheme="minorEastAsia" w:hAnsiTheme="minorHAnsi" w:cstheme="minorBidi"/>
          <w:sz w:val="22"/>
          <w:szCs w:val="22"/>
          <w:lang w:val="en-SG" w:eastAsia="zh-CN"/>
        </w:rPr>
      </w:pPr>
      <w:r>
        <w:t>4.2.1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_Toc104392357 \h </w:instrText>
      </w:r>
      <w:r>
        <w:fldChar w:fldCharType="separate"/>
      </w:r>
      <w:r>
        <w:t>7</w:t>
      </w:r>
      <w:r>
        <w:fldChar w:fldCharType="end"/>
      </w:r>
    </w:p>
    <w:p w14:paraId="596B1451" w14:textId="77777777" w:rsidR="00EC693B" w:rsidRDefault="00EC693B">
      <w:pPr>
        <w:pStyle w:val="TOC3"/>
        <w:rPr>
          <w:rFonts w:asciiTheme="minorHAnsi" w:eastAsiaTheme="minorEastAsia" w:hAnsiTheme="minorHAnsi" w:cstheme="minorBidi"/>
          <w:sz w:val="22"/>
          <w:szCs w:val="22"/>
          <w:lang w:val="en-SG" w:eastAsia="zh-CN"/>
        </w:rPr>
      </w:pPr>
      <w:r>
        <w:t>4.2.2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_Toc104392358 \h </w:instrText>
      </w:r>
      <w:r>
        <w:fldChar w:fldCharType="separate"/>
      </w:r>
      <w:r>
        <w:t>7</w:t>
      </w:r>
      <w:r>
        <w:fldChar w:fldCharType="end"/>
      </w:r>
    </w:p>
    <w:p w14:paraId="7BF746CE" w14:textId="77777777" w:rsidR="00EC693B" w:rsidRDefault="00EC693B">
      <w:pPr>
        <w:pStyle w:val="TOC3"/>
        <w:rPr>
          <w:rFonts w:asciiTheme="minorHAnsi" w:eastAsiaTheme="minorEastAsia" w:hAnsiTheme="minorHAnsi" w:cstheme="minorBidi"/>
          <w:sz w:val="22"/>
          <w:szCs w:val="22"/>
          <w:lang w:val="en-SG" w:eastAsia="zh-CN"/>
        </w:rPr>
      </w:pPr>
      <w:r w:rsidRPr="00EA306B">
        <w:rPr>
          <w:color w:val="000000" w:themeColor="text1"/>
        </w:rPr>
        <w:t>4</w:t>
      </w:r>
      <w:r>
        <w:t>.2.3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_Toc104392359 \h </w:instrText>
      </w:r>
      <w:r>
        <w:fldChar w:fldCharType="separate"/>
      </w:r>
      <w:r>
        <w:t>7</w:t>
      </w:r>
      <w:r>
        <w:fldChar w:fldCharType="end"/>
      </w:r>
    </w:p>
    <w:p w14:paraId="586455CE" w14:textId="77777777" w:rsidR="00EC693B" w:rsidRDefault="00EC693B">
      <w:pPr>
        <w:pStyle w:val="TOC2"/>
        <w:rPr>
          <w:rFonts w:asciiTheme="minorHAnsi" w:eastAsiaTheme="minorEastAsia" w:hAnsiTheme="minorHAnsi" w:cstheme="minorBidi"/>
          <w:sz w:val="22"/>
          <w:szCs w:val="22"/>
          <w:lang w:val="en-SG" w:eastAsia="zh-CN"/>
        </w:rPr>
      </w:pPr>
      <w:r>
        <w:t>4.3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_Toc104392360 \h </w:instrText>
      </w:r>
      <w:r>
        <w:fldChar w:fldCharType="separate"/>
      </w:r>
      <w:r>
        <w:t>7</w:t>
      </w:r>
      <w:r>
        <w:fldChar w:fldCharType="end"/>
      </w:r>
    </w:p>
    <w:p w14:paraId="1C3C9B2D" w14:textId="77777777" w:rsidR="00EC693B" w:rsidRDefault="00EC693B">
      <w:pPr>
        <w:pStyle w:val="TOC3"/>
        <w:rPr>
          <w:rFonts w:asciiTheme="minorHAnsi" w:eastAsiaTheme="minorEastAsia" w:hAnsiTheme="minorHAnsi" w:cstheme="minorBidi"/>
          <w:sz w:val="22"/>
          <w:szCs w:val="22"/>
          <w:lang w:val="en-SG" w:eastAsia="zh-CN"/>
        </w:rPr>
      </w:pPr>
      <w:r>
        <w:t>4.3.1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_Toc104392361 \h </w:instrText>
      </w:r>
      <w:r>
        <w:fldChar w:fldCharType="separate"/>
      </w:r>
      <w:r>
        <w:t>7</w:t>
      </w:r>
      <w:r>
        <w:fldChar w:fldCharType="end"/>
      </w:r>
    </w:p>
    <w:p w14:paraId="5C19D0EE" w14:textId="77777777" w:rsidR="00EC693B" w:rsidRDefault="00EC693B">
      <w:pPr>
        <w:pStyle w:val="TOC3"/>
        <w:rPr>
          <w:rFonts w:asciiTheme="minorHAnsi" w:eastAsiaTheme="minorEastAsia" w:hAnsiTheme="minorHAnsi" w:cstheme="minorBidi"/>
          <w:sz w:val="22"/>
          <w:szCs w:val="22"/>
          <w:lang w:val="en-SG" w:eastAsia="zh-CN"/>
        </w:rPr>
      </w:pPr>
      <w:r>
        <w:t>4.3.2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_Toc104392362 \h </w:instrText>
      </w:r>
      <w:r>
        <w:fldChar w:fldCharType="separate"/>
      </w:r>
      <w:r>
        <w:t>8</w:t>
      </w:r>
      <w:r>
        <w:fldChar w:fldCharType="end"/>
      </w:r>
    </w:p>
    <w:p w14:paraId="65713484" w14:textId="77777777" w:rsidR="00EC693B" w:rsidRDefault="00EC693B">
      <w:pPr>
        <w:pStyle w:val="TOC3"/>
        <w:rPr>
          <w:rFonts w:asciiTheme="minorHAnsi" w:eastAsiaTheme="minorEastAsia" w:hAnsiTheme="minorHAnsi" w:cstheme="minorBidi"/>
          <w:sz w:val="22"/>
          <w:szCs w:val="22"/>
          <w:lang w:val="en-SG" w:eastAsia="zh-CN"/>
        </w:rPr>
      </w:pPr>
      <w:r>
        <w:t>4.3.3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_Toc104392363 \h </w:instrText>
      </w:r>
      <w:r>
        <w:fldChar w:fldCharType="separate"/>
      </w:r>
      <w:r>
        <w:t>8</w:t>
      </w:r>
      <w:r>
        <w:fldChar w:fldCharType="end"/>
      </w:r>
    </w:p>
    <w:p w14:paraId="42F8A809" w14:textId="77777777" w:rsidR="00EC693B" w:rsidRDefault="00EC693B">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_Toc104392364 \h </w:instrText>
      </w:r>
      <w:r>
        <w:fldChar w:fldCharType="separate"/>
      </w:r>
      <w:r>
        <w:t>8</w:t>
      </w:r>
      <w:r>
        <w:fldChar w:fldCharType="end"/>
      </w:r>
    </w:p>
    <w:p w14:paraId="58533351" w14:textId="77777777" w:rsidR="00EC693B" w:rsidRDefault="00EC693B">
      <w:pPr>
        <w:pStyle w:val="TOC2"/>
        <w:rPr>
          <w:rFonts w:asciiTheme="minorHAnsi" w:eastAsiaTheme="minorEastAsia" w:hAnsiTheme="minorHAnsi" w:cstheme="minorBidi"/>
          <w:sz w:val="22"/>
          <w:szCs w:val="22"/>
          <w:lang w:val="en-SG" w:eastAsia="zh-CN"/>
        </w:rPr>
      </w:pPr>
      <w:r>
        <w:t>5.1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_Toc104392365 \h </w:instrText>
      </w:r>
      <w:r>
        <w:fldChar w:fldCharType="separate"/>
      </w:r>
      <w:r>
        <w:t>8</w:t>
      </w:r>
      <w:r>
        <w:fldChar w:fldCharType="end"/>
      </w:r>
    </w:p>
    <w:p w14:paraId="0AE4804C" w14:textId="77777777" w:rsidR="00EC693B" w:rsidRDefault="00EC693B">
      <w:pPr>
        <w:pStyle w:val="TOC3"/>
        <w:rPr>
          <w:rFonts w:asciiTheme="minorHAnsi" w:eastAsiaTheme="minorEastAsia" w:hAnsiTheme="minorHAnsi" w:cstheme="minorBidi"/>
          <w:sz w:val="22"/>
          <w:szCs w:val="22"/>
          <w:lang w:val="en-SG" w:eastAsia="zh-CN"/>
        </w:rPr>
      </w:pPr>
      <w:r>
        <w:t>5.1.1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_Toc104392366 \h </w:instrText>
      </w:r>
      <w:r>
        <w:fldChar w:fldCharType="separate"/>
      </w:r>
      <w:r>
        <w:t>8</w:t>
      </w:r>
      <w:r>
        <w:fldChar w:fldCharType="end"/>
      </w:r>
    </w:p>
    <w:p w14:paraId="7B1A9D3A" w14:textId="77777777" w:rsidR="00EC693B" w:rsidRDefault="00EC693B">
      <w:pPr>
        <w:pStyle w:val="TOC3"/>
        <w:rPr>
          <w:rFonts w:asciiTheme="minorHAnsi" w:eastAsiaTheme="minorEastAsia" w:hAnsiTheme="minorHAnsi" w:cstheme="minorBidi"/>
          <w:sz w:val="22"/>
          <w:szCs w:val="22"/>
          <w:lang w:val="en-SG" w:eastAsia="zh-CN"/>
        </w:rPr>
      </w:pPr>
      <w:r>
        <w:t>5.1.2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_Toc104392367 \h </w:instrText>
      </w:r>
      <w:r>
        <w:fldChar w:fldCharType="separate"/>
      </w:r>
      <w:r>
        <w:t>8</w:t>
      </w:r>
      <w:r>
        <w:fldChar w:fldCharType="end"/>
      </w:r>
    </w:p>
    <w:p w14:paraId="470EAE0F" w14:textId="77777777" w:rsidR="00EC693B" w:rsidRDefault="00EC693B">
      <w:pPr>
        <w:pStyle w:val="TOC3"/>
        <w:rPr>
          <w:rFonts w:asciiTheme="minorHAnsi" w:eastAsiaTheme="minorEastAsia" w:hAnsiTheme="minorHAnsi" w:cstheme="minorBidi"/>
          <w:sz w:val="22"/>
          <w:szCs w:val="22"/>
          <w:lang w:val="en-SG" w:eastAsia="zh-CN"/>
        </w:rPr>
      </w:pPr>
      <w:r>
        <w:t>5.1.2.1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_Toc104392368 \h </w:instrText>
      </w:r>
      <w:r>
        <w:fldChar w:fldCharType="separate"/>
      </w:r>
      <w:r>
        <w:t>8</w:t>
      </w:r>
      <w:r>
        <w:fldChar w:fldCharType="end"/>
      </w:r>
    </w:p>
    <w:p w14:paraId="1938562F" w14:textId="77777777" w:rsidR="00EC693B" w:rsidRDefault="00EC693B">
      <w:pPr>
        <w:pStyle w:val="TOC3"/>
        <w:rPr>
          <w:rFonts w:asciiTheme="minorHAnsi" w:eastAsiaTheme="minorEastAsia" w:hAnsiTheme="minorHAnsi" w:cstheme="minorBidi"/>
          <w:sz w:val="22"/>
          <w:szCs w:val="22"/>
          <w:lang w:val="en-SG" w:eastAsia="zh-CN"/>
        </w:rPr>
      </w:pPr>
      <w:r>
        <w:t>5.1.2.2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_Toc104392370 \h </w:instrText>
      </w:r>
      <w:r>
        <w:fldChar w:fldCharType="separate"/>
      </w:r>
      <w:r>
        <w:t>10</w:t>
      </w:r>
      <w:r>
        <w:fldChar w:fldCharType="end"/>
      </w:r>
    </w:p>
    <w:p w14:paraId="214F0FA9" w14:textId="77777777" w:rsidR="00EC693B" w:rsidRDefault="00EC693B">
      <w:pPr>
        <w:pStyle w:val="TOC3"/>
        <w:rPr>
          <w:rFonts w:asciiTheme="minorHAnsi" w:eastAsiaTheme="minorEastAsia" w:hAnsiTheme="minorHAnsi" w:cstheme="minorBidi"/>
          <w:sz w:val="22"/>
          <w:szCs w:val="22"/>
          <w:lang w:val="en-SG" w:eastAsia="zh-CN"/>
        </w:rPr>
      </w:pPr>
      <w:r>
        <w:t>5.1.3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_Toc104392372 \h </w:instrText>
      </w:r>
      <w:r>
        <w:fldChar w:fldCharType="separate"/>
      </w:r>
      <w:r>
        <w:t>11</w:t>
      </w:r>
      <w:r>
        <w:fldChar w:fldCharType="end"/>
      </w:r>
    </w:p>
    <w:p w14:paraId="71187DEA" w14:textId="77777777" w:rsidR="00EC693B" w:rsidRDefault="00EC693B">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_Toc104392373 \h </w:instrText>
      </w:r>
      <w:r>
        <w:fldChar w:fldCharType="separate"/>
      </w:r>
      <w:r>
        <w:t>11</w:t>
      </w:r>
      <w:r>
        <w:fldChar w:fldCharType="end"/>
      </w:r>
    </w:p>
    <w:p w14:paraId="53A36AB3" w14:textId="77777777" w:rsidR="00EC693B" w:rsidRDefault="00EC693B">
      <w:pPr>
        <w:pStyle w:val="TOC2"/>
        <w:rPr>
          <w:rFonts w:asciiTheme="minorHAnsi" w:eastAsiaTheme="minorEastAsia" w:hAnsiTheme="minorHAnsi" w:cstheme="minorBidi"/>
          <w:sz w:val="22"/>
          <w:szCs w:val="22"/>
          <w:lang w:val="en-SG" w:eastAsia="zh-CN"/>
        </w:rPr>
      </w:pPr>
      <w:r>
        <w:t>6.1</w:t>
      </w:r>
      <w:r>
        <w:rPr>
          <w:rFonts w:asciiTheme="minorHAnsi" w:eastAsiaTheme="minorEastAsia" w:hAnsiTheme="minorHAnsi" w:cstheme="minorBidi"/>
          <w:sz w:val="22"/>
          <w:szCs w:val="22"/>
          <w:lang w:val="en-SG" w:eastAsia="zh-CN"/>
        </w:rPr>
        <w:tab/>
      </w:r>
      <w:r>
        <w:t>Conclusions for KI#1</w:t>
      </w:r>
      <w:r>
        <w:tab/>
      </w:r>
      <w:r>
        <w:fldChar w:fldCharType="begin"/>
      </w:r>
      <w:r>
        <w:instrText xml:space="preserve"> PAGEREF _Toc104392374 \h </w:instrText>
      </w:r>
      <w:r>
        <w:fldChar w:fldCharType="separate"/>
      </w:r>
      <w:r>
        <w:t>11</w:t>
      </w:r>
      <w:r>
        <w:fldChar w:fldCharType="end"/>
      </w:r>
    </w:p>
    <w:p w14:paraId="3F41360F" w14:textId="77777777" w:rsidR="00EC693B" w:rsidRDefault="00EC693B">
      <w:pPr>
        <w:pStyle w:val="TOC2"/>
        <w:rPr>
          <w:rFonts w:asciiTheme="minorHAnsi" w:eastAsiaTheme="minorEastAsia" w:hAnsiTheme="minorHAnsi" w:cstheme="minorBidi"/>
          <w:sz w:val="22"/>
          <w:szCs w:val="22"/>
          <w:lang w:val="en-SG" w:eastAsia="zh-CN"/>
        </w:rPr>
      </w:pPr>
      <w:r>
        <w:t>6.2</w:t>
      </w:r>
      <w:r>
        <w:rPr>
          <w:rFonts w:asciiTheme="minorHAnsi" w:eastAsiaTheme="minorEastAsia" w:hAnsiTheme="minorHAnsi" w:cstheme="minorBidi"/>
          <w:sz w:val="22"/>
          <w:szCs w:val="22"/>
          <w:lang w:val="en-SG" w:eastAsia="zh-CN"/>
        </w:rPr>
        <w:tab/>
      </w:r>
      <w:r>
        <w:t>Conclusions for KI#2</w:t>
      </w:r>
      <w:r>
        <w:tab/>
      </w:r>
      <w:r>
        <w:fldChar w:fldCharType="begin"/>
      </w:r>
      <w:r>
        <w:instrText xml:space="preserve"> PAGEREF _Toc104392375 \h </w:instrText>
      </w:r>
      <w:r>
        <w:fldChar w:fldCharType="separate"/>
      </w:r>
      <w:r>
        <w:t>11</w:t>
      </w:r>
      <w:r>
        <w:fldChar w:fldCharType="end"/>
      </w:r>
    </w:p>
    <w:p w14:paraId="43C3BFE8" w14:textId="77777777" w:rsidR="00EC693B" w:rsidRDefault="00EC693B">
      <w:pPr>
        <w:pStyle w:val="TOC2"/>
        <w:rPr>
          <w:rFonts w:asciiTheme="minorHAnsi" w:eastAsiaTheme="minorEastAsia" w:hAnsiTheme="minorHAnsi" w:cstheme="minorBidi"/>
          <w:sz w:val="22"/>
          <w:szCs w:val="22"/>
          <w:lang w:val="en-SG" w:eastAsia="zh-CN"/>
        </w:rPr>
      </w:pPr>
      <w:r>
        <w:t>6.3</w:t>
      </w:r>
      <w:r>
        <w:rPr>
          <w:rFonts w:asciiTheme="minorHAnsi" w:eastAsiaTheme="minorEastAsia" w:hAnsiTheme="minorHAnsi" w:cstheme="minorBidi"/>
          <w:sz w:val="22"/>
          <w:szCs w:val="22"/>
          <w:lang w:val="en-SG" w:eastAsia="zh-CN"/>
        </w:rPr>
        <w:tab/>
      </w:r>
      <w:r>
        <w:t>Conclusions for KI#3</w:t>
      </w:r>
      <w:r>
        <w:tab/>
      </w:r>
      <w:r>
        <w:fldChar w:fldCharType="begin"/>
      </w:r>
      <w:r>
        <w:instrText xml:space="preserve"> PAGEREF _Toc104392376 \h </w:instrText>
      </w:r>
      <w:r>
        <w:fldChar w:fldCharType="separate"/>
      </w:r>
      <w:r>
        <w:t>11</w:t>
      </w:r>
      <w:r>
        <w:fldChar w:fldCharType="end"/>
      </w:r>
    </w:p>
    <w:p w14:paraId="47A5F4AF" w14:textId="77777777" w:rsidR="00EC693B" w:rsidRDefault="00EC693B">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_Toc104392377 \h </w:instrText>
      </w:r>
      <w:r>
        <w:fldChar w:fldCharType="separate"/>
      </w:r>
      <w:r>
        <w:t>12</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4392344"/>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proofErr w:type="gramStart"/>
      <w:r w:rsidRPr="004D3578">
        <w:t>where</w:t>
      </w:r>
      <w:proofErr w:type="gramEnd"/>
      <w:r w:rsidRPr="004D3578">
        <w:t>:</w:t>
      </w:r>
    </w:p>
    <w:p w14:paraId="757CC5EC" w14:textId="77777777" w:rsidR="00080512" w:rsidRPr="004D3578" w:rsidRDefault="00080512">
      <w:pPr>
        <w:pStyle w:val="B2"/>
      </w:pPr>
      <w:proofErr w:type="gramStart"/>
      <w:r w:rsidRPr="004D3578">
        <w:t>x</w:t>
      </w:r>
      <w:proofErr w:type="gramEnd"/>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lastRenderedPageBreak/>
        <w:t>3</w:t>
      </w:r>
      <w:r w:rsidRPr="004D3578">
        <w:tab/>
        <w:t>or greater indicates TSG approved document under change control.</w:t>
      </w:r>
    </w:p>
    <w:p w14:paraId="5BFC5ED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CFBA8B"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0DFD54B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proofErr w:type="gramStart"/>
      <w:r w:rsidRPr="008C384C">
        <w:rPr>
          <w:b/>
        </w:rPr>
        <w:t>should</w:t>
      </w:r>
      <w:proofErr w:type="gramEnd"/>
      <w:r>
        <w:tab/>
      </w:r>
      <w:r>
        <w:tab/>
        <w:t>indicates a recommendation to do something</w:t>
      </w:r>
    </w:p>
    <w:p w14:paraId="0DF4E98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7AEC04D" w14:textId="77777777" w:rsidR="008C384C" w:rsidRDefault="008C384C" w:rsidP="00774DA4">
      <w:pPr>
        <w:pStyle w:val="EX"/>
      </w:pPr>
      <w:proofErr w:type="gramStart"/>
      <w:r w:rsidRPr="00774DA4">
        <w:rPr>
          <w:b/>
        </w:rPr>
        <w:t>may</w:t>
      </w:r>
      <w:proofErr w:type="gramEnd"/>
      <w:r>
        <w:tab/>
      </w:r>
      <w:r>
        <w:tab/>
        <w:t>indicates permission to do something</w:t>
      </w:r>
    </w:p>
    <w:p w14:paraId="5613F38F"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902AC15" w14:textId="77777777" w:rsidR="00774DA4" w:rsidRDefault="00774DA4" w:rsidP="00774DA4">
      <w:pPr>
        <w:pStyle w:val="EX"/>
      </w:pPr>
      <w:proofErr w:type="gramStart"/>
      <w:r w:rsidRPr="00774DA4">
        <w:rPr>
          <w:b/>
        </w:rPr>
        <w:t>cannot</w:t>
      </w:r>
      <w:proofErr w:type="gramEnd"/>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0DE01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Pr="004D3578" w:rsidRDefault="00080512">
      <w:pPr>
        <w:pStyle w:val="Heading1"/>
      </w:pPr>
      <w:bookmarkStart w:id="18" w:name="introduction"/>
      <w:bookmarkEnd w:id="18"/>
      <w:r w:rsidRPr="004D3578">
        <w:br w:type="page"/>
      </w:r>
      <w:bookmarkStart w:id="19" w:name="scope"/>
      <w:bookmarkStart w:id="20" w:name="_Toc104392345"/>
      <w:bookmarkEnd w:id="19"/>
      <w:r w:rsidRPr="004D3578">
        <w:lastRenderedPageBreak/>
        <w:t>1</w:t>
      </w:r>
      <w:r w:rsidRPr="004D3578">
        <w:tab/>
        <w:t>Scope</w:t>
      </w:r>
      <w:bookmarkEnd w:id="20"/>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1" w:name="references"/>
      <w:bookmarkStart w:id="22" w:name="_Toc104392346"/>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3" w:name="definitions"/>
      <w:bookmarkStart w:id="24" w:name="_Toc104392347"/>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4392348"/>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4392349"/>
      <w:r w:rsidRPr="004D3578">
        <w:lastRenderedPageBreak/>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4392350"/>
      <w:r w:rsidRPr="004D3578">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4392351"/>
      <w:bookmarkEnd w:id="28"/>
      <w:bookmarkEnd w:id="29"/>
      <w:r>
        <w:t>4</w:t>
      </w:r>
      <w:r w:rsidR="00E7435B">
        <w:tab/>
        <w:t>Key issues</w:t>
      </w:r>
      <w:bookmarkEnd w:id="30"/>
      <w:bookmarkEnd w:id="31"/>
      <w:bookmarkEnd w:id="32"/>
      <w:bookmarkEnd w:id="33"/>
    </w:p>
    <w:p w14:paraId="0E20FE56" w14:textId="76BB9D3E" w:rsidR="00E7435B" w:rsidRDefault="00EC693B" w:rsidP="00E7435B">
      <w:pPr>
        <w:pStyle w:val="Heading2"/>
      </w:pPr>
      <w:bookmarkStart w:id="34" w:name="_Toc513475447"/>
      <w:bookmarkStart w:id="35" w:name="_Toc48930863"/>
      <w:bookmarkStart w:id="36" w:name="_Toc49376112"/>
      <w:bookmarkStart w:id="37" w:name="_Toc56501565"/>
      <w:bookmarkStart w:id="38" w:name="_Toc104392352"/>
      <w:r>
        <w:t>4</w:t>
      </w:r>
      <w:r w:rsidR="00E7435B">
        <w:t>.</w:t>
      </w:r>
      <w:r w:rsidR="00F00BF9">
        <w:t>1</w:t>
      </w:r>
      <w:r w:rsidR="00E7435B">
        <w:tab/>
        <w:t>Key Issue #</w:t>
      </w:r>
      <w:r w:rsidR="008B411C">
        <w:t>1</w:t>
      </w:r>
      <w:r w:rsidR="00E7435B">
        <w:t xml:space="preserve">: </w:t>
      </w:r>
      <w:r w:rsidR="008B411C" w:rsidRPr="00D95AD4">
        <w:rPr>
          <w:lang w:eastAsia="zh-CN"/>
        </w:rPr>
        <w:t>privacy issue on broadcasting slice information</w:t>
      </w:r>
      <w:bookmarkEnd w:id="38"/>
      <w:r w:rsidR="008B411C" w:rsidDel="008B411C">
        <w:t xml:space="preserve"> </w:t>
      </w:r>
      <w:bookmarkEnd w:id="34"/>
      <w:bookmarkEnd w:id="35"/>
      <w:bookmarkEnd w:id="36"/>
      <w:bookmarkEnd w:id="37"/>
    </w:p>
    <w:p w14:paraId="22C9F42C" w14:textId="168C4139" w:rsidR="00E7435B" w:rsidRDefault="00EC693B" w:rsidP="00E7435B">
      <w:pPr>
        <w:pStyle w:val="Heading3"/>
      </w:pPr>
      <w:bookmarkStart w:id="39" w:name="_Toc513475448"/>
      <w:bookmarkStart w:id="40" w:name="_Toc48930864"/>
      <w:bookmarkStart w:id="41" w:name="_Toc49376113"/>
      <w:bookmarkStart w:id="42" w:name="_Toc56501566"/>
      <w:bookmarkStart w:id="43" w:name="_Toc104392353"/>
      <w:r>
        <w:t>4</w:t>
      </w:r>
      <w:r w:rsidR="00E7435B">
        <w:t>.</w:t>
      </w:r>
      <w:r w:rsidR="00F00BF9">
        <w:t>1</w:t>
      </w:r>
      <w:r w:rsidR="00E7435B">
        <w:t>.1</w:t>
      </w:r>
      <w:r w:rsidR="00E7435B">
        <w:tab/>
        <w:t>Key issue details</w:t>
      </w:r>
      <w:bookmarkEnd w:id="39"/>
      <w:bookmarkEnd w:id="40"/>
      <w:bookmarkEnd w:id="41"/>
      <w:bookmarkEnd w:id="42"/>
      <w:bookmarkEnd w:id="43"/>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5CD6068F" w14:textId="05C06CAE" w:rsidR="0022699B" w:rsidRPr="00AB79FC" w:rsidRDefault="008B411C" w:rsidP="00AB79FC">
      <w:r>
        <w:t>- If yes, mitigation solutions need to be provided</w:t>
      </w:r>
    </w:p>
    <w:p w14:paraId="19C67D6F" w14:textId="1DAED830" w:rsidR="00E7435B" w:rsidRDefault="00EC693B" w:rsidP="00E7435B">
      <w:pPr>
        <w:pStyle w:val="Heading3"/>
      </w:pPr>
      <w:bookmarkStart w:id="44" w:name="_Toc513475449"/>
      <w:bookmarkStart w:id="45" w:name="_Toc48930865"/>
      <w:bookmarkStart w:id="46" w:name="_Toc49376114"/>
      <w:bookmarkStart w:id="47" w:name="_Toc56501567"/>
      <w:bookmarkStart w:id="48" w:name="_Toc104392354"/>
      <w:r>
        <w:t>4</w:t>
      </w:r>
      <w:r w:rsidR="00E7435B">
        <w:t>.</w:t>
      </w:r>
      <w:r w:rsidR="00F00BF9">
        <w:t>1</w:t>
      </w:r>
      <w:r w:rsidR="00E7435B">
        <w:t>.2</w:t>
      </w:r>
      <w:r w:rsidR="00E7435B">
        <w:tab/>
        <w:t>Security threats</w:t>
      </w:r>
      <w:bookmarkEnd w:id="44"/>
      <w:bookmarkEnd w:id="45"/>
      <w:bookmarkEnd w:id="46"/>
      <w:bookmarkEnd w:id="47"/>
      <w:bookmarkEnd w:id="48"/>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Pr="00B779F1" w:rsidRDefault="00BA35A1" w:rsidP="00BA35A1">
      <w:pPr>
        <w:rPr>
          <w:lang w:val="en-SG"/>
        </w:rPr>
      </w:pPr>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57A870EB" w:rsidR="00BA35A1" w:rsidRDefault="00281038" w:rsidP="00BA35A1">
      <w:pPr>
        <w:rPr>
          <w:lang w:val="en-US"/>
        </w:rPr>
      </w:pPr>
      <w:r>
        <w:rPr>
          <w:lang w:val="en-US"/>
        </w:rPr>
        <w:lastRenderedPageBreak/>
        <w:t>S</w:t>
      </w:r>
      <w:r w:rsidR="00BA35A1" w:rsidRPr="006E79AE">
        <w:rPr>
          <w:lang w:val="en-US"/>
        </w:rPr>
        <w:t xml:space="preserve">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00BA35A1" w:rsidRPr="006E79AE">
        <w:rPr>
          <w:lang w:val="en-US"/>
        </w:rPr>
        <w:t>defined to identify the slice group.</w:t>
      </w:r>
      <w:r w:rsidR="00BA35A1">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7400CC26" w:rsidR="00E7435B" w:rsidRDefault="00EC693B" w:rsidP="00E7435B">
      <w:pPr>
        <w:pStyle w:val="Heading3"/>
      </w:pPr>
      <w:bookmarkStart w:id="49" w:name="_Toc513475450"/>
      <w:bookmarkStart w:id="50" w:name="_Toc48930866"/>
      <w:bookmarkStart w:id="51" w:name="_Toc49376115"/>
      <w:bookmarkStart w:id="52" w:name="_Toc56501568"/>
      <w:bookmarkStart w:id="53" w:name="_Toc104392355"/>
      <w:r>
        <w:t>4</w:t>
      </w:r>
      <w:r w:rsidR="00E7435B">
        <w:t>.</w:t>
      </w:r>
      <w:r w:rsidR="00F00BF9">
        <w:t>1</w:t>
      </w:r>
      <w:r w:rsidR="00E7435B">
        <w:t>.3</w:t>
      </w:r>
      <w:r w:rsidR="00E7435B">
        <w:tab/>
        <w:t>Potential security requirements</w:t>
      </w:r>
      <w:bookmarkEnd w:id="49"/>
      <w:bookmarkEnd w:id="50"/>
      <w:bookmarkEnd w:id="51"/>
      <w:bookmarkEnd w:id="52"/>
      <w:bookmarkEnd w:id="53"/>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03734EDA" w14:textId="77777777" w:rsidR="00F00BF9" w:rsidRPr="00F00BF9" w:rsidRDefault="00F00BF9" w:rsidP="00445397"/>
    <w:p w14:paraId="2A101944" w14:textId="5DA4B368" w:rsidR="00F00BF9" w:rsidRDefault="00EC693B" w:rsidP="00F00BF9">
      <w:pPr>
        <w:pStyle w:val="Heading2"/>
      </w:pPr>
      <w:bookmarkStart w:id="54" w:name="_Toc104392356"/>
      <w:r>
        <w:t>4</w:t>
      </w:r>
      <w:r w:rsidR="00F00BF9">
        <w:t>.2</w:t>
      </w:r>
      <w:bookmarkStart w:id="55" w:name="_Toc63690071"/>
      <w:r w:rsidR="00F00BF9">
        <w:tab/>
        <w:t xml:space="preserve">Key Issue </w:t>
      </w:r>
      <w:r w:rsidR="00445397">
        <w:t>2</w:t>
      </w:r>
      <w:r w:rsidR="00F00BF9">
        <w:t xml:space="preserve">: </w:t>
      </w:r>
      <w:bookmarkEnd w:id="55"/>
      <w:r w:rsidR="00F00BF9" w:rsidRPr="00FC70DD">
        <w:rPr>
          <w:lang w:eastAsia="zh-CN"/>
        </w:rPr>
        <w:t>DoS to NSAC procedure</w:t>
      </w:r>
      <w:bookmarkEnd w:id="54"/>
    </w:p>
    <w:p w14:paraId="46A61EF1" w14:textId="12838250" w:rsidR="00F00BF9" w:rsidRDefault="00EC693B" w:rsidP="00F00BF9">
      <w:pPr>
        <w:pStyle w:val="Heading3"/>
      </w:pPr>
      <w:bookmarkStart w:id="56" w:name="_Toc63690072"/>
      <w:bookmarkStart w:id="57" w:name="_Toc104392357"/>
      <w:r>
        <w:t>4</w:t>
      </w:r>
      <w:r w:rsidR="00F00BF9">
        <w:t>.2.1</w:t>
      </w:r>
      <w:r w:rsidR="00F00BF9">
        <w:tab/>
        <w:t>Key issue details</w:t>
      </w:r>
      <w:bookmarkEnd w:id="56"/>
      <w:bookmarkEnd w:id="57"/>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2E812119" w14:textId="0706B22B" w:rsidR="00F00BF9" w:rsidRDefault="00F00BF9" w:rsidP="00F00BF9">
      <w:pPr>
        <w:numPr>
          <w:ilvl w:val="0"/>
          <w:numId w:val="6"/>
        </w:numPr>
      </w:pPr>
      <w:r>
        <w:t>The</w:t>
      </w:r>
      <w:r w:rsidRPr="006A68D6">
        <w:t xml:space="preserve"> </w:t>
      </w:r>
      <w:r>
        <w:t>Early Admission Control (EAC) mode has been introduced where the admission control can be inactive if the number of UE bellows a pre</w:t>
      </w:r>
      <w:r w:rsidR="00E978E2">
        <w:t>-</w:t>
      </w:r>
      <w:r>
        <w:t xml:space="preserve">configured </w:t>
      </w:r>
      <w:r w:rsidR="00337F77">
        <w:t>threshold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5A2AEF42" w:rsidR="00F00BF9" w:rsidRDefault="00EC693B" w:rsidP="00F00BF9">
      <w:pPr>
        <w:pStyle w:val="Heading3"/>
      </w:pPr>
      <w:bookmarkStart w:id="58" w:name="_Toc104392358"/>
      <w:r>
        <w:t>4</w:t>
      </w:r>
      <w:r w:rsidR="00F00BF9">
        <w:t>.2.2</w:t>
      </w:r>
      <w:r w:rsidR="00F00BF9">
        <w:tab/>
        <w:t>Security threats</w:t>
      </w:r>
      <w:bookmarkEnd w:id="58"/>
    </w:p>
    <w:p w14:paraId="3955D10E" w14:textId="77777777" w:rsidR="0042051E" w:rsidRDefault="0042051E" w:rsidP="0042051E">
      <w:r>
        <w:t xml:space="preserve">If EAC mode is not activated properly, it </w:t>
      </w:r>
      <w:r w:rsidRPr="006439D9">
        <w:rPr>
          <w:i/>
          <w:iCs/>
          <w:lang w:val="en-US"/>
        </w:rPr>
        <w:t>has the potential risk to</w:t>
      </w:r>
      <w:r>
        <w:rPr>
          <w:i/>
          <w:iCs/>
          <w:lang w:val="en-US"/>
        </w:rPr>
        <w:t xml:space="preserve"> </w:t>
      </w:r>
      <w:r>
        <w:t xml:space="preserve">cause </w:t>
      </w:r>
      <w:r w:rsidRPr="006439D9">
        <w:t>unavailability</w:t>
      </w:r>
      <w:r>
        <w:t xml:space="preserve"> of the network slices. </w:t>
      </w:r>
    </w:p>
    <w:p w14:paraId="627A3299" w14:textId="22F8A457" w:rsidR="00F00BF9" w:rsidRDefault="00EC693B" w:rsidP="00F00BF9">
      <w:pPr>
        <w:pStyle w:val="Heading3"/>
      </w:pPr>
      <w:bookmarkStart w:id="59" w:name="_Toc104392359"/>
      <w:r>
        <w:rPr>
          <w:color w:val="000000" w:themeColor="text1"/>
        </w:rPr>
        <w:t>4</w:t>
      </w:r>
      <w:r w:rsidR="00F00BF9">
        <w:t>.2.3</w:t>
      </w:r>
      <w:r w:rsidR="00F00BF9">
        <w:tab/>
        <w:t>Potential security requirements</w:t>
      </w:r>
      <w:bookmarkEnd w:id="59"/>
    </w:p>
    <w:p w14:paraId="6B19F6E8" w14:textId="77777777" w:rsidR="0042051E" w:rsidRPr="002E5A5F" w:rsidRDefault="0042051E" w:rsidP="0042051E">
      <w:r w:rsidRPr="002E5A5F">
        <w:t xml:space="preserve">The 5G system should prevent </w:t>
      </w:r>
      <w:r w:rsidRPr="002E5A5F">
        <w:rPr>
          <w:iCs/>
          <w:lang w:val="en-US"/>
        </w:rPr>
        <w:t xml:space="preserve">a potential </w:t>
      </w:r>
      <w:r w:rsidRPr="002E5A5F">
        <w:t xml:space="preserve">risk due to the EAC inactive mode. </w:t>
      </w:r>
    </w:p>
    <w:p w14:paraId="02B806A8" w14:textId="77777777" w:rsidR="00AF0CBF" w:rsidRDefault="00AF0CBF" w:rsidP="00E7435B">
      <w:pPr>
        <w:pStyle w:val="EditorsNote"/>
      </w:pPr>
    </w:p>
    <w:p w14:paraId="3DD0C716" w14:textId="29904F9C" w:rsidR="00AF0CBF" w:rsidRDefault="00EC693B" w:rsidP="00AF0CBF">
      <w:pPr>
        <w:pStyle w:val="Heading2"/>
      </w:pPr>
      <w:bookmarkStart w:id="60" w:name="_Toc104392360"/>
      <w:r>
        <w:t>4</w:t>
      </w:r>
      <w:r w:rsidR="00AF0CBF">
        <w:t>.3</w:t>
      </w:r>
      <w:r w:rsidR="00AF0CBF">
        <w:tab/>
        <w:t xml:space="preserve">Key Issue #3: </w:t>
      </w:r>
      <w:r w:rsidR="00AF0CBF" w:rsidRPr="00A17662">
        <w:rPr>
          <w:lang w:eastAsia="zh-CN"/>
        </w:rPr>
        <w:t>AF authentication and authorization</w:t>
      </w:r>
      <w:bookmarkEnd w:id="60"/>
    </w:p>
    <w:p w14:paraId="0D7274CE" w14:textId="204AE5DF" w:rsidR="00AF0CBF" w:rsidRDefault="00EC693B" w:rsidP="00AF0CBF">
      <w:pPr>
        <w:pStyle w:val="Heading3"/>
      </w:pPr>
      <w:bookmarkStart w:id="61" w:name="_Toc104392361"/>
      <w:r>
        <w:t>4</w:t>
      </w:r>
      <w:r w:rsidR="00AF0CBF">
        <w:t>.3.1</w:t>
      </w:r>
      <w:r w:rsidR="00AF0CBF">
        <w:tab/>
        <w:t>Key issue details</w:t>
      </w:r>
      <w:bookmarkEnd w:id="61"/>
    </w:p>
    <w:p w14:paraId="7AF7C631" w14:textId="77777777" w:rsidR="00AF0CBF" w:rsidRDefault="00AF0CBF" w:rsidP="00AF0CBF">
      <w:bookmarkStart w:id="62"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w:t>
      </w:r>
      <w:r>
        <w:lastRenderedPageBreak/>
        <w:t xml:space="preserve">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74615973" w:rsidR="00AF0CBF" w:rsidRDefault="00EC693B" w:rsidP="00AF0CBF">
      <w:pPr>
        <w:pStyle w:val="Heading3"/>
      </w:pPr>
      <w:bookmarkStart w:id="63" w:name="_Toc104392362"/>
      <w:r>
        <w:t>4</w:t>
      </w:r>
      <w:r w:rsidR="00AF0CBF">
        <w:t>.3.2</w:t>
      </w:r>
      <w:r w:rsidR="00AF0CBF">
        <w:tab/>
        <w:t>Security threats</w:t>
      </w:r>
      <w:bookmarkEnd w:id="62"/>
      <w:bookmarkEnd w:id="63"/>
    </w:p>
    <w:p w14:paraId="029A75E5" w14:textId="67572BE7" w:rsidR="00AF0CBF" w:rsidRDefault="00AF0CBF" w:rsidP="00AF0CBF">
      <w:bookmarkStart w:id="64"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55B18EE1" w:rsidR="00AF0CBF" w:rsidRDefault="00EC693B" w:rsidP="00AF0CBF">
      <w:pPr>
        <w:pStyle w:val="Heading3"/>
      </w:pPr>
      <w:bookmarkStart w:id="65" w:name="_Toc104392363"/>
      <w:r>
        <w:t>4</w:t>
      </w:r>
      <w:r w:rsidR="00AF0CBF">
        <w:t>.3.3</w:t>
      </w:r>
      <w:r w:rsidR="00AF0CBF">
        <w:tab/>
        <w:t>Potential security requirements</w:t>
      </w:r>
      <w:bookmarkEnd w:id="64"/>
      <w:bookmarkEnd w:id="65"/>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7B730665" w14:textId="0E68FE6C" w:rsidR="001C1119" w:rsidRPr="00AF0CBF" w:rsidRDefault="001C1119" w:rsidP="00E7435B">
      <w:pPr>
        <w:pStyle w:val="EditorsNote"/>
        <w:rPr>
          <w:lang w:val="en-SG"/>
        </w:rPr>
      </w:pPr>
    </w:p>
    <w:p w14:paraId="07A6E394" w14:textId="17C3428E" w:rsidR="004A0D3A" w:rsidRDefault="00EC693B" w:rsidP="004A0D3A">
      <w:pPr>
        <w:pStyle w:val="Heading1"/>
      </w:pPr>
      <w:bookmarkStart w:id="66" w:name="_Toc104392364"/>
      <w:r>
        <w:t>5</w:t>
      </w:r>
      <w:r w:rsidR="004A0D3A">
        <w:tab/>
        <w:t>Solutions</w:t>
      </w:r>
      <w:bookmarkEnd w:id="66"/>
    </w:p>
    <w:p w14:paraId="1C87C6C5" w14:textId="38DCFBE2" w:rsidR="00CD4737" w:rsidRDefault="00EC693B" w:rsidP="00CD4737">
      <w:pPr>
        <w:pStyle w:val="Heading2"/>
      </w:pPr>
      <w:bookmarkStart w:id="67" w:name="_Toc513475452"/>
      <w:bookmarkStart w:id="68" w:name="_Toc48930869"/>
      <w:bookmarkStart w:id="69" w:name="_Toc49376118"/>
      <w:bookmarkStart w:id="70" w:name="_Toc56501632"/>
      <w:bookmarkStart w:id="71" w:name="_Toc104392365"/>
      <w:r>
        <w:t>5</w:t>
      </w:r>
      <w:r w:rsidR="00CD4737">
        <w:t>.1</w:t>
      </w:r>
      <w:r w:rsidR="00CD4737">
        <w:tab/>
        <w:t xml:space="preserve">Solution #1: </w:t>
      </w:r>
      <w:r w:rsidR="00CD4737" w:rsidRPr="00A17662">
        <w:rPr>
          <w:lang w:eastAsia="zh-CN"/>
        </w:rPr>
        <w:t>authentication and authorization</w:t>
      </w:r>
      <w:r w:rsidR="00CD4737">
        <w:rPr>
          <w:lang w:eastAsia="zh-CN"/>
        </w:rPr>
        <w:t xml:space="preserve"> for a third-party AF or an AF deployed within 3GPP systems</w:t>
      </w:r>
      <w:bookmarkEnd w:id="71"/>
    </w:p>
    <w:p w14:paraId="1FE147DD" w14:textId="10B7CCB8" w:rsidR="00CD4737" w:rsidRDefault="00EC693B" w:rsidP="00CD4737">
      <w:pPr>
        <w:pStyle w:val="Heading3"/>
      </w:pPr>
      <w:bookmarkStart w:id="72" w:name="_Toc104392366"/>
      <w:r>
        <w:t>5</w:t>
      </w:r>
      <w:r w:rsidR="00CD4737">
        <w:t>.1.1</w:t>
      </w:r>
      <w:r w:rsidR="00CD4737">
        <w:tab/>
        <w:t>Introduction</w:t>
      </w:r>
      <w:bookmarkEnd w:id="72"/>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76356A7C" w:rsidR="00CD4737" w:rsidRDefault="00EC693B" w:rsidP="00CD4737">
      <w:pPr>
        <w:pStyle w:val="Heading3"/>
      </w:pPr>
      <w:bookmarkStart w:id="73" w:name="_Toc104392367"/>
      <w:r>
        <w:t>5</w:t>
      </w:r>
      <w:r w:rsidR="00CD4737">
        <w:t>.1.2</w:t>
      </w:r>
      <w:r w:rsidR="00CD4737">
        <w:tab/>
        <w:t>Solution details</w:t>
      </w:r>
      <w:bookmarkEnd w:id="73"/>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3B5ECDDB" w14:textId="77777777" w:rsidR="003C66EC" w:rsidRDefault="003C66EC">
      <w:pPr>
        <w:spacing w:after="0"/>
        <w:rPr>
          <w:rFonts w:ascii="Arial" w:hAnsi="Arial"/>
          <w:sz w:val="28"/>
        </w:rPr>
      </w:pPr>
      <w:r>
        <w:br w:type="page"/>
      </w:r>
    </w:p>
    <w:p w14:paraId="5AC08BF8" w14:textId="7A43075C" w:rsidR="00CD4737" w:rsidRDefault="00EC693B" w:rsidP="00CD4737">
      <w:pPr>
        <w:pStyle w:val="Heading3"/>
      </w:pPr>
      <w:bookmarkStart w:id="74" w:name="_Toc104392368"/>
      <w:r>
        <w:lastRenderedPageBreak/>
        <w:t>5</w:t>
      </w:r>
      <w:r w:rsidR="00CD4737">
        <w:t>.1.2.1</w:t>
      </w:r>
      <w:r w:rsidR="00CD4737">
        <w:tab/>
      </w:r>
      <w:r w:rsidR="00CD4737" w:rsidRPr="0093769C">
        <w:t>Number of UEs and PDU Sessions per network slice notification procedure</w:t>
      </w:r>
      <w:bookmarkEnd w:id="74"/>
    </w:p>
    <w:p w14:paraId="12922A20" w14:textId="4A288589" w:rsidR="00CD4737" w:rsidRDefault="00863559" w:rsidP="00BB17E8">
      <w:pPr>
        <w:pStyle w:val="Heading2"/>
        <w:jc w:val="center"/>
      </w:pPr>
      <w:bookmarkStart w:id="75" w:name="_Toc80631059"/>
      <w:bookmarkStart w:id="76" w:name="_Toc83996136"/>
      <w:bookmarkStart w:id="77" w:name="_Toc83996469"/>
      <w:bookmarkStart w:id="78" w:name="_Toc87653480"/>
      <w:bookmarkStart w:id="79" w:name="_Toc96720082"/>
      <w:bookmarkStart w:id="80" w:name="_Toc104392369"/>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715173577" r:id="rId12"/>
        </w:object>
      </w:r>
      <w:bookmarkEnd w:id="75"/>
      <w:bookmarkEnd w:id="76"/>
      <w:bookmarkEnd w:id="77"/>
      <w:bookmarkEnd w:id="78"/>
      <w:bookmarkEnd w:id="79"/>
      <w:bookmarkEnd w:id="80"/>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87E5F69" w:rsidR="00BB17E8" w:rsidRDefault="00BB17E8" w:rsidP="00BB17E8">
      <w:pPr>
        <w:pStyle w:val="TF"/>
      </w:pPr>
      <w:r>
        <w:t xml:space="preserve">Figure </w:t>
      </w:r>
      <w:r w:rsidR="00EC693B">
        <w:t>5</w:t>
      </w:r>
      <w:r>
        <w:t>.1.2.1-1: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lastRenderedPageBreak/>
        <w:t>7.</w:t>
      </w:r>
      <w:r w:rsidRPr="00577DC3">
        <w:tab/>
        <w:t>The NEF forwards the message to the AF in the Nnef_EventExposure_Notify (Event ID, Event Filter, Event Reporting information) message. The Event Filter parameter is changed to the mapped ENSI for the third party AF.</w:t>
      </w:r>
    </w:p>
    <w:p w14:paraId="79AFCD5B" w14:textId="511F2B6A" w:rsidR="000F007D" w:rsidRDefault="000F007D" w:rsidP="000F007D">
      <w:pPr>
        <w:pStyle w:val="Heading3"/>
      </w:pPr>
      <w:r>
        <w:t>5.1.2.2</w:t>
      </w:r>
      <w:r>
        <w:tab/>
      </w:r>
      <w:r w:rsidRPr="0093769C">
        <w:t xml:space="preserve">Number of UEs and PDU Sessions per network slice </w:t>
      </w:r>
      <w:r w:rsidRPr="005B242C">
        <w:t xml:space="preserve">status retrieval by AF </w:t>
      </w:r>
      <w:r w:rsidRPr="0093769C">
        <w:t>procedure</w:t>
      </w:r>
    </w:p>
    <w:p w14:paraId="7D2E84F2" w14:textId="3D8A6AF6" w:rsidR="005B242C" w:rsidRDefault="00863559" w:rsidP="005B242C">
      <w:pPr>
        <w:pStyle w:val="Heading3"/>
        <w:jc w:val="center"/>
      </w:pPr>
      <w:bookmarkStart w:id="81" w:name="_Toc83996471"/>
      <w:bookmarkStart w:id="82" w:name="_Toc87653482"/>
      <w:bookmarkStart w:id="83" w:name="_Toc96720084"/>
      <w:bookmarkStart w:id="84" w:name="_Toc104392371"/>
      <w:r>
        <w:rPr>
          <w:noProof/>
        </w:rPr>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715173578" r:id="rId14"/>
        </w:object>
      </w:r>
      <w:bookmarkEnd w:id="81"/>
      <w:bookmarkEnd w:id="82"/>
      <w:bookmarkEnd w:id="83"/>
      <w:bookmarkEnd w:id="84"/>
    </w:p>
    <w:p w14:paraId="375B29AE" w14:textId="535EA42D" w:rsidR="005B242C" w:rsidRDefault="005B242C" w:rsidP="005B242C">
      <w:pPr>
        <w:pStyle w:val="TF"/>
      </w:pPr>
      <w:r>
        <w:t xml:space="preserve">Figure </w:t>
      </w:r>
      <w:r w:rsidR="00EC693B">
        <w:t>5</w:t>
      </w:r>
      <w:r>
        <w:t>.1.2.2-1: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02E8A80A" w14:textId="370F34A0"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r w:rsidR="003756B1">
        <w:t>within the</w:t>
      </w:r>
      <w:r w:rsidR="003756B1" w:rsidRPr="004E2D95">
        <w:t xml:space="preserve"> 3GPP operator domain</w:t>
      </w:r>
      <w:r w:rsidRPr="00577DC3">
        <w:t xml:space="preserve">, </w:t>
      </w:r>
      <w:r w:rsidR="00E659F6">
        <w:t>t</w:t>
      </w:r>
      <w:r w:rsidRPr="00577DC3">
        <w:t>he Event Filter parameter is S-NSSAI whereas the Event Filter parameter is ENSI</w:t>
      </w:r>
      <w:r w:rsidR="008C72C3">
        <w:t xml:space="preserve"> for </w:t>
      </w:r>
      <w:r w:rsidR="00E659F6">
        <w:t>the</w:t>
      </w:r>
      <w:r w:rsidRPr="00577DC3">
        <w:t xml:space="preserve"> AF</w:t>
      </w:r>
      <w:r w:rsidR="00E659F6" w:rsidRPr="00E659F6">
        <w:t xml:space="preserve"> </w:t>
      </w:r>
      <w:r w:rsidR="00E659F6">
        <w:t>outside the 3GPP operator domain</w:t>
      </w:r>
      <w:r w:rsidRPr="00577DC3">
        <w:t xml:space="preserve">. </w:t>
      </w:r>
    </w:p>
    <w:p w14:paraId="32833FC1" w14:textId="677CCF85"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BE6E31"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r w:rsidR="00E659F6">
        <w:rPr>
          <w:color w:val="000000"/>
          <w:lang w:val="en-US"/>
        </w:rPr>
        <w:t>the</w:t>
      </w:r>
      <w:r w:rsidR="005B242C" w:rsidRPr="00630A63">
        <w:rPr>
          <w:color w:val="000000"/>
          <w:lang w:val="en-US"/>
        </w:rPr>
        <w:t xml:space="preserve"> AF</w:t>
      </w:r>
      <w:r w:rsidR="00E659F6" w:rsidRPr="00E659F6">
        <w:rPr>
          <w:color w:val="000000"/>
          <w:lang w:val="en-US"/>
        </w:rPr>
        <w:t xml:space="preserve"> </w:t>
      </w:r>
      <w:r w:rsidR="00E659F6">
        <w:rPr>
          <w:color w:val="000000"/>
          <w:lang w:val="en-US"/>
        </w:rPr>
        <w:t>outside the 3GPP operator domain</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The NEF forwards the request to the NSACF with Nnsacf_SliceStatus_Retrieval Request (Event ID, Event Filter).</w:t>
      </w:r>
      <w:r w:rsidRPr="00577DC3">
        <w:t xml:space="preserve"> </w:t>
      </w:r>
    </w:p>
    <w:p w14:paraId="152AB99D" w14:textId="77777777" w:rsidR="005B242C" w:rsidRDefault="005B242C" w:rsidP="005B242C">
      <w:pPr>
        <w:pStyle w:val="B1"/>
      </w:pPr>
      <w:r>
        <w:t>4.</w:t>
      </w:r>
      <w:r>
        <w:tab/>
        <w:t xml:space="preserve">The NSACF returns the Nnsacf_SliceStatus_Retrieval Response (Event ID, Event Filter, Event Reporting information) message to the NEF, as in TS23.502 [3]. </w:t>
      </w:r>
    </w:p>
    <w:p w14:paraId="231F7429" w14:textId="4951203B" w:rsidR="005B242C" w:rsidRPr="00504567" w:rsidRDefault="005B242C" w:rsidP="005B242C">
      <w:pPr>
        <w:pStyle w:val="B1"/>
      </w:pPr>
      <w:r w:rsidRPr="002663DB">
        <w:lastRenderedPageBreak/>
        <w:t>5.</w:t>
      </w:r>
      <w:r w:rsidRPr="002663DB">
        <w:tab/>
        <w:t xml:space="preserve">The NEF forwards the message to the AF in the Nnef_SliceStatus_Retrieval Response (Event ID, Event Filter, Event Reporting information) message. </w:t>
      </w:r>
      <w:r w:rsidR="008C72C3">
        <w:t>T</w:t>
      </w:r>
      <w:r w:rsidRPr="002663DB">
        <w:t>he Event Filter parameter is changed to the mapped ENSI for the AF</w:t>
      </w:r>
      <w:r w:rsidR="00E659F6" w:rsidRPr="00E659F6">
        <w:rPr>
          <w:color w:val="000000"/>
          <w:lang w:val="en-US"/>
        </w:rPr>
        <w:t xml:space="preserve"> </w:t>
      </w:r>
      <w:r w:rsidR="00E659F6">
        <w:rPr>
          <w:color w:val="000000"/>
          <w:lang w:val="en-US"/>
        </w:rPr>
        <w:t>outside the 3GPP operator domain</w:t>
      </w:r>
      <w:r w:rsidRPr="002663DB">
        <w:t xml:space="preserve">. </w:t>
      </w:r>
    </w:p>
    <w:p w14:paraId="49781F38" w14:textId="6979CAFE" w:rsidR="000F007D" w:rsidRDefault="000F007D" w:rsidP="000F007D">
      <w:pPr>
        <w:pStyle w:val="Heading3"/>
      </w:pPr>
      <w:r>
        <w:t>5.1.3</w:t>
      </w:r>
      <w:r>
        <w:tab/>
        <w:t>Evaluation</w:t>
      </w:r>
    </w:p>
    <w:p w14:paraId="3DDF446A" w14:textId="6DD3ADF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r w:rsidR="00E212DF">
        <w:rPr>
          <w:lang w:eastAsia="zh-CN"/>
        </w:rPr>
        <w:t xml:space="preserve">The </w:t>
      </w:r>
      <w:r>
        <w:rPr>
          <w:lang w:eastAsia="zh-CN"/>
        </w:rPr>
        <w:t xml:space="preserve">AF </w:t>
      </w:r>
      <w:r w:rsidR="00E212DF">
        <w:rPr>
          <w:lang w:eastAsia="zh-CN"/>
        </w:rPr>
        <w:t xml:space="preserve">which is </w:t>
      </w:r>
      <w:r w:rsidR="00E212DF">
        <w:rPr>
          <w:color w:val="000000"/>
          <w:lang w:val="en-US"/>
        </w:rPr>
        <w:t>outside the 3GPP operator domain</w:t>
      </w:r>
      <w:r w:rsidR="00E212DF">
        <w:rPr>
          <w:lang w:eastAsia="zh-CN"/>
        </w:rPr>
        <w:t xml:space="preserve"> </w:t>
      </w:r>
      <w:r w:rsidR="008C72C3">
        <w:rPr>
          <w:lang w:eastAsia="zh-CN"/>
        </w:rPr>
        <w:t>is</w:t>
      </w:r>
      <w:r>
        <w:rPr>
          <w:lang w:eastAsia="zh-CN"/>
        </w:rPr>
        <w:t xml:space="preserve"> configured with ENSI instead of S-NSSAI to avoid sensitive information leakage.</w:t>
      </w:r>
    </w:p>
    <w:p w14:paraId="18185600" w14:textId="6CC56F63" w:rsidR="008C72C3" w:rsidRPr="00504567" w:rsidRDefault="008C72C3" w:rsidP="008C72C3">
      <w:pPr>
        <w:rPr>
          <w:lang w:val="en-US" w:eastAsia="zh-CN"/>
        </w:rPr>
      </w:pPr>
      <w:r w:rsidRPr="00504567">
        <w:rPr>
          <w:lang w:val="en-US"/>
        </w:rPr>
        <w:t>NOTE: the mapping between an S-NSSAI and ENSI is only configured for AF</w:t>
      </w:r>
      <w:r w:rsidR="00E212DF" w:rsidRPr="00E212DF">
        <w:rPr>
          <w:color w:val="000000"/>
          <w:lang w:val="en-US"/>
        </w:rPr>
        <w:t xml:space="preserve"> </w:t>
      </w:r>
      <w:r w:rsidR="00E212DF">
        <w:rPr>
          <w:color w:val="000000"/>
          <w:lang w:val="en-US"/>
        </w:rPr>
        <w:t>outside the 3GPP operator domain</w:t>
      </w:r>
      <w:r w:rsidRPr="00504567">
        <w:rPr>
          <w:lang w:val="en-US"/>
        </w:rPr>
        <w:t>.</w:t>
      </w:r>
    </w:p>
    <w:p w14:paraId="39507A76" w14:textId="77777777" w:rsidR="007D731F" w:rsidRDefault="007D731F" w:rsidP="007D731F">
      <w:r>
        <w:t xml:space="preserve">This solution is in line with the SA2 defined procedures for the AF to get access to the network slice quota information. </w:t>
      </w:r>
    </w:p>
    <w:p w14:paraId="5F76E68B" w14:textId="5C21B600" w:rsidR="007D731F" w:rsidRDefault="007D731F" w:rsidP="007D731F">
      <w:r w:rsidRPr="00017DC8">
        <w:t>The NSACF services, i.e. “Nnsacf_SliceEventExposure_Subscribe/U</w:t>
      </w:r>
      <w:r w:rsidR="008365C7">
        <w:t>n</w:t>
      </w:r>
      <w:r w:rsidRPr="00017DC8">
        <w:t xml:space="preserve">subscribe” and “Nnsacf_SliceEventExposure_Notify”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67"/>
    <w:bookmarkEnd w:id="68"/>
    <w:bookmarkEnd w:id="69"/>
    <w:bookmarkEnd w:id="70"/>
    <w:p w14:paraId="10B327D1" w14:textId="73825755" w:rsidR="004A0D3A" w:rsidRDefault="004A0D3A" w:rsidP="00F04F22">
      <w:pPr>
        <w:pStyle w:val="EditorsNote"/>
      </w:pPr>
    </w:p>
    <w:p w14:paraId="440B33A0" w14:textId="2A1E935F" w:rsidR="004A0D3A" w:rsidRDefault="00EC693B"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5" w:name="_Toc513475456"/>
      <w:bookmarkStart w:id="86" w:name="_Toc48930874"/>
      <w:bookmarkStart w:id="87" w:name="_Toc49376123"/>
      <w:bookmarkStart w:id="88" w:name="_Toc56501637"/>
      <w:bookmarkStart w:id="89" w:name="_Toc104392373"/>
      <w:r>
        <w:t>6</w:t>
      </w:r>
      <w:r w:rsidR="004A0D3A">
        <w:tab/>
        <w:t>Conclusions</w:t>
      </w:r>
      <w:bookmarkEnd w:id="85"/>
      <w:bookmarkEnd w:id="86"/>
      <w:bookmarkEnd w:id="87"/>
      <w:bookmarkEnd w:id="88"/>
      <w:bookmarkEnd w:id="89"/>
      <w:r w:rsidR="004A0D3A">
        <w:tab/>
      </w:r>
      <w:r w:rsidR="004A0D3A">
        <w:tab/>
      </w:r>
      <w:r w:rsidR="004A0D3A">
        <w:tab/>
      </w:r>
      <w:r w:rsidR="004A0D3A">
        <w:tab/>
      </w:r>
      <w:r w:rsidR="004A0D3A">
        <w:tab/>
      </w:r>
    </w:p>
    <w:p w14:paraId="688FEC89" w14:textId="67BFF9CE" w:rsidR="000608FF" w:rsidRDefault="00EC693B" w:rsidP="000608FF">
      <w:pPr>
        <w:pStyle w:val="Heading2"/>
      </w:pPr>
      <w:bookmarkStart w:id="90" w:name="_Toc104392374"/>
      <w:r>
        <w:t>6</w:t>
      </w:r>
      <w:r w:rsidR="000608FF" w:rsidRPr="00A836A1">
        <w:t>.</w:t>
      </w:r>
      <w:r w:rsidR="000608FF">
        <w:t>1</w:t>
      </w:r>
      <w:r w:rsidR="000608FF" w:rsidRPr="00A836A1">
        <w:tab/>
        <w:t>Conclusions for KI#</w:t>
      </w:r>
      <w:r w:rsidR="000608FF">
        <w:t>1</w:t>
      </w:r>
      <w:bookmarkEnd w:id="90"/>
    </w:p>
    <w:p w14:paraId="7472404C" w14:textId="77777777" w:rsidR="000608FF" w:rsidRDefault="000608FF" w:rsidP="000608FF">
      <w:r>
        <w:t>For KI#1, it is concluded that n</w:t>
      </w:r>
      <w:r w:rsidRPr="005D70E7">
        <w:t xml:space="preserve">o solution is required for the normative text. </w:t>
      </w:r>
    </w:p>
    <w:p w14:paraId="7F55F1A7" w14:textId="16B0D866" w:rsidR="002C7863" w:rsidRDefault="00EC693B" w:rsidP="002C7863">
      <w:pPr>
        <w:pStyle w:val="Heading2"/>
      </w:pPr>
      <w:bookmarkStart w:id="91" w:name="_Toc104392375"/>
      <w:r>
        <w:t>6</w:t>
      </w:r>
      <w:r w:rsidR="002C7863" w:rsidRPr="00A836A1">
        <w:t>.</w:t>
      </w:r>
      <w:r w:rsidR="002C7863">
        <w:t>2</w:t>
      </w:r>
      <w:r w:rsidR="002C7863" w:rsidRPr="00A836A1">
        <w:tab/>
        <w:t>Conclusions for KI#</w:t>
      </w:r>
      <w:r w:rsidR="002C7863">
        <w:t>2</w:t>
      </w:r>
      <w:bookmarkEnd w:id="91"/>
    </w:p>
    <w:p w14:paraId="1F248EA1" w14:textId="77777777" w:rsidR="002C7863" w:rsidRDefault="002C7863" w:rsidP="002C7863">
      <w:r w:rsidRPr="005A0141">
        <w:t xml:space="preserve">For the EAC issue under KI#2, it is concluded that no solution is required for the normative text. The following </w:t>
      </w:r>
      <w:r w:rsidRPr="005A0141">
        <w:rPr>
          <w:lang w:val="en-US"/>
        </w:rPr>
        <w:t xml:space="preserve">NOTE </w:t>
      </w:r>
      <w:r w:rsidRPr="005A0141">
        <w:t xml:space="preserve">is recommended to </w:t>
      </w:r>
      <w:r w:rsidRPr="005A0141">
        <w:rPr>
          <w:lang w:val="en-US"/>
        </w:rPr>
        <w:t xml:space="preserve">be added </w:t>
      </w:r>
      <w:r w:rsidRPr="005A0141">
        <w:t xml:space="preserve">for </w:t>
      </w:r>
      <w:r w:rsidRPr="005A0141">
        <w:rPr>
          <w:lang w:val="en-US"/>
        </w:rPr>
        <w:t xml:space="preserve">the </w:t>
      </w:r>
      <w:r w:rsidRPr="005A0141">
        <w:t xml:space="preserve">EAC </w:t>
      </w:r>
      <w:r w:rsidRPr="005A0141">
        <w:rPr>
          <w:lang w:val="en-US"/>
        </w:rPr>
        <w:t>mode</w:t>
      </w:r>
      <w:r w:rsidRPr="005A0141">
        <w:t>:</w:t>
      </w:r>
      <w:r>
        <w:t xml:space="preserve"> </w:t>
      </w:r>
    </w:p>
    <w:p w14:paraId="58806CCF" w14:textId="77777777" w:rsidR="002C7863" w:rsidRDefault="002C7863" w:rsidP="002C7863">
      <w:pPr>
        <w:rPr>
          <w:rFonts w:ascii="Calibri" w:hAnsi="Calibri" w:cs="Calibri"/>
          <w:sz w:val="22"/>
          <w:szCs w:val="22"/>
          <w:lang w:val="en-US"/>
        </w:rPr>
      </w:pPr>
      <w:r w:rsidRPr="005A0141">
        <w:rPr>
          <w:lang w:val="en-US"/>
        </w:rPr>
        <w:t>NOTE1: The operator can set the thresholds for the EAC mode activation/de-activation accordingly in order to mitigate potential risk due to a potential burst of registration requests requesting the same slice.</w:t>
      </w:r>
      <w:r>
        <w:rPr>
          <w:lang w:val="en-US"/>
        </w:rPr>
        <w:t xml:space="preserve"> </w:t>
      </w:r>
    </w:p>
    <w:p w14:paraId="51DB357D" w14:textId="37A841D2" w:rsidR="002C7863" w:rsidRPr="00552F59" w:rsidRDefault="002C7863" w:rsidP="002C7863">
      <w:pPr>
        <w:rPr>
          <w:b/>
          <w:lang w:val="en-US"/>
        </w:rPr>
      </w:pPr>
      <w:r>
        <w:rPr>
          <w:lang w:val="en-US"/>
        </w:rPr>
        <w:t>NOTE2: NOTE</w:t>
      </w:r>
      <w:r w:rsidR="009B22D4">
        <w:rPr>
          <w:lang w:val="en-US"/>
        </w:rPr>
        <w:t>1</w:t>
      </w:r>
      <w:r>
        <w:rPr>
          <w:lang w:val="en-US"/>
        </w:rPr>
        <w:t xml:space="preserve"> </w:t>
      </w:r>
      <w:r w:rsidR="00E005E9">
        <w:rPr>
          <w:lang w:val="en-US"/>
        </w:rPr>
        <w:t>will be</w:t>
      </w:r>
      <w:r w:rsidR="009B22D4">
        <w:rPr>
          <w:lang w:val="en-US"/>
        </w:rPr>
        <w:t xml:space="preserve"> recommended to</w:t>
      </w:r>
      <w:r>
        <w:rPr>
          <w:lang w:val="en-US"/>
        </w:rPr>
        <w:t xml:space="preserve"> </w:t>
      </w:r>
      <w:r w:rsidR="00E005E9">
        <w:rPr>
          <w:lang w:val="en-US"/>
        </w:rPr>
        <w:t xml:space="preserve">be implemented in </w:t>
      </w:r>
      <w:r>
        <w:rPr>
          <w:lang w:val="en-US"/>
        </w:rPr>
        <w:t>the relevant specifications.</w:t>
      </w:r>
    </w:p>
    <w:p w14:paraId="0AC929B9" w14:textId="61863C1F" w:rsidR="00A71279" w:rsidRDefault="00EC693B"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bookmarkStart w:id="92" w:name="_Toc104392376"/>
      <w:r>
        <w:t>6</w:t>
      </w:r>
      <w:r w:rsidR="00A71279" w:rsidRPr="00A836A1">
        <w:t>.</w:t>
      </w:r>
      <w:r w:rsidR="00A71279">
        <w:t>3</w:t>
      </w:r>
      <w:r w:rsidR="00A71279" w:rsidRPr="00A836A1">
        <w:tab/>
      </w:r>
      <w:r w:rsidR="00424E85">
        <w:tab/>
      </w:r>
      <w:r w:rsidR="00424E85">
        <w:tab/>
      </w:r>
      <w:r w:rsidR="00A71279" w:rsidRPr="00A836A1">
        <w:t>Conclusions for KI#</w:t>
      </w:r>
      <w:r w:rsidR="00A71279">
        <w:t>3</w:t>
      </w:r>
      <w:bookmarkEnd w:id="92"/>
      <w:r w:rsidR="00A71279">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A71279">
      <w:pPr>
        <w:rPr>
          <w:lang w:val="en-US" w:eastAsia="zh-CN"/>
        </w:rPr>
      </w:pPr>
      <w:r>
        <w:t>NOTE1</w:t>
      </w:r>
      <w:r>
        <w:rPr>
          <w:lang w:val="en-US"/>
        </w:rPr>
        <w:t xml:space="preserve">: The definition and related security requirements of a trusted/untrusted AF are left for normative work. </w:t>
      </w:r>
    </w:p>
    <w:p w14:paraId="76483D0D" w14:textId="7ABF787A" w:rsidR="00A71279" w:rsidRPr="00962BD4" w:rsidRDefault="00A71279" w:rsidP="00A71279">
      <w:pPr>
        <w:jc w:val="both"/>
        <w:rPr>
          <w:lang w:val="en-US" w:eastAsia="zh-CN"/>
        </w:rPr>
      </w:pPr>
      <w:r>
        <w:rPr>
          <w:lang w:val="en-US" w:eastAsia="zh-CN"/>
        </w:rPr>
        <w:t xml:space="preserve">NOTE2: According to TS33.501,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93" w:name="_Toc104392377"/>
      <w:r w:rsidR="00667AC5">
        <w:lastRenderedPageBreak/>
        <w:t>Annex A</w:t>
      </w:r>
      <w:r w:rsidRPr="004D3578">
        <w:t xml:space="preserve"> (informative)</w:t>
      </w:r>
      <w:proofErr w:type="gramStart"/>
      <w:r w:rsidRPr="004D3578">
        <w:t>:</w:t>
      </w:r>
      <w:proofErr w:type="gramEnd"/>
      <w:r w:rsidRPr="004D3578">
        <w:br/>
        <w:t>Change history</w:t>
      </w:r>
      <w:bookmarkEnd w:id="93"/>
    </w:p>
    <w:p w14:paraId="335470A8" w14:textId="77777777" w:rsidR="00054A22" w:rsidRPr="00235394" w:rsidRDefault="00054A22" w:rsidP="00054A22">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EC693B">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EC693B">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DB7A97">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EC693B">
            <w:pPr>
              <w:pStyle w:val="TAC"/>
              <w:rPr>
                <w:sz w:val="16"/>
                <w:szCs w:val="16"/>
              </w:rPr>
            </w:pPr>
            <w:r>
              <w:rPr>
                <w:sz w:val="16"/>
                <w:szCs w:val="16"/>
              </w:rPr>
              <w:t>0.5.0</w:t>
            </w:r>
          </w:p>
        </w:tc>
      </w:tr>
      <w:tr w:rsidR="00906764" w:rsidRPr="006B0D02" w14:paraId="5A0D100F" w14:textId="77777777" w:rsidTr="00EC693B">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07FB6A55" w:rsidR="00906764" w:rsidRPr="006B0D02" w:rsidRDefault="00906764" w:rsidP="00906764">
            <w:pPr>
              <w:pStyle w:val="TAC"/>
              <w:rPr>
                <w:sz w:val="16"/>
                <w:szCs w:val="16"/>
              </w:rPr>
            </w:pPr>
            <w:r>
              <w:rPr>
                <w:sz w:val="16"/>
                <w:szCs w:val="16"/>
              </w:rPr>
              <w:t>2022-02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24FAAA3" w14:textId="767C300D" w:rsidR="00906764" w:rsidRPr="006B0D02" w:rsidRDefault="00906764" w:rsidP="00906764">
            <w:pPr>
              <w:pStyle w:val="TAC"/>
              <w:rPr>
                <w:sz w:val="16"/>
                <w:szCs w:val="16"/>
              </w:rPr>
            </w:pPr>
            <w:r>
              <w:rPr>
                <w:sz w:val="16"/>
                <w:szCs w:val="16"/>
              </w:rPr>
              <w:t>SA3#</w:t>
            </w:r>
            <w:r w:rsidRPr="0083404D">
              <w:rPr>
                <w:sz w:val="16"/>
                <w:szCs w:val="16"/>
              </w:rPr>
              <w:t>10</w:t>
            </w:r>
            <w:r>
              <w:rPr>
                <w:sz w:val="16"/>
                <w:szCs w:val="16"/>
              </w:rPr>
              <w:t>6</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34FEAE91" w:rsidR="00906764" w:rsidRPr="006B0D02" w:rsidRDefault="00906764" w:rsidP="00C3089E">
            <w:pPr>
              <w:pStyle w:val="TAL"/>
              <w:rPr>
                <w:sz w:val="16"/>
                <w:szCs w:val="16"/>
              </w:rPr>
            </w:pPr>
            <w:r>
              <w:rPr>
                <w:sz w:val="16"/>
                <w:szCs w:val="16"/>
              </w:rPr>
              <w:t>Incorporating S3-2</w:t>
            </w:r>
            <w:r w:rsidR="00064296">
              <w:rPr>
                <w:sz w:val="16"/>
                <w:szCs w:val="16"/>
              </w:rPr>
              <w:t>20485</w:t>
            </w:r>
            <w:r>
              <w:rPr>
                <w:sz w:val="16"/>
                <w:szCs w:val="16"/>
              </w:rPr>
              <w:t>, S3-2</w:t>
            </w:r>
            <w:r w:rsidR="00064296">
              <w:rPr>
                <w:sz w:val="16"/>
                <w:szCs w:val="16"/>
              </w:rPr>
              <w:t>20486</w:t>
            </w:r>
            <w:r>
              <w:rPr>
                <w:sz w:val="16"/>
                <w:szCs w:val="16"/>
              </w:rPr>
              <w:t>, S3-2</w:t>
            </w:r>
            <w:r w:rsidR="00064296">
              <w:rPr>
                <w:sz w:val="16"/>
                <w:szCs w:val="16"/>
              </w:rPr>
              <w:t>20</w:t>
            </w:r>
            <w:r w:rsidR="00C3089E">
              <w:rPr>
                <w:sz w:val="16"/>
                <w:szCs w:val="16"/>
              </w:rPr>
              <w:t>492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2ABF4E2" w:rsidR="00906764" w:rsidRPr="007D6048" w:rsidRDefault="00906764" w:rsidP="00906764">
            <w:pPr>
              <w:pStyle w:val="TAC"/>
              <w:rPr>
                <w:sz w:val="16"/>
                <w:szCs w:val="16"/>
              </w:rPr>
            </w:pPr>
            <w:r>
              <w:rPr>
                <w:sz w:val="16"/>
                <w:szCs w:val="16"/>
              </w:rPr>
              <w:t>0.6.0</w:t>
            </w:r>
          </w:p>
        </w:tc>
      </w:tr>
      <w:tr w:rsidR="00D1302D" w:rsidRPr="006B0D02" w14:paraId="3A513AFA" w14:textId="77777777" w:rsidTr="00D1302D">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7D8861E" w:rsidR="00D1302D" w:rsidRPr="006B0D02" w:rsidRDefault="00D1302D" w:rsidP="00D1302D">
            <w:pPr>
              <w:pStyle w:val="TAC"/>
              <w:rPr>
                <w:sz w:val="16"/>
                <w:szCs w:val="16"/>
              </w:rPr>
            </w:pPr>
            <w:bookmarkStart w:id="95" w:name="_GoBack" w:colFirst="0" w:colLast="8"/>
            <w:r>
              <w:rPr>
                <w:sz w:val="16"/>
                <w:szCs w:val="16"/>
              </w:rPr>
              <w:t>2022-05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A189A2E" w14:textId="6C3B25AF" w:rsidR="00D1302D" w:rsidRPr="006B0D02" w:rsidRDefault="00D1302D" w:rsidP="00D1302D">
            <w:pPr>
              <w:pStyle w:val="TAC"/>
              <w:rPr>
                <w:sz w:val="16"/>
                <w:szCs w:val="16"/>
              </w:rPr>
            </w:pPr>
            <w:r>
              <w:rPr>
                <w:sz w:val="16"/>
                <w:szCs w:val="16"/>
              </w:rPr>
              <w:t>SA3#</w:t>
            </w:r>
            <w:r w:rsidRPr="0083404D">
              <w:rPr>
                <w:sz w:val="16"/>
                <w:szCs w:val="16"/>
              </w:rPr>
              <w:t>10</w:t>
            </w:r>
            <w:r>
              <w:rPr>
                <w:sz w:val="16"/>
                <w:szCs w:val="16"/>
              </w:rPr>
              <w:t>7</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453965D" w:rsidR="00D1302D" w:rsidRPr="006B0D02" w:rsidRDefault="00D1302D" w:rsidP="00D1302D">
            <w:pPr>
              <w:pStyle w:val="TAL"/>
              <w:rPr>
                <w:sz w:val="16"/>
                <w:szCs w:val="16"/>
              </w:rPr>
            </w:pPr>
            <w:r>
              <w:rPr>
                <w:sz w:val="16"/>
                <w:szCs w:val="16"/>
              </w:rPr>
              <w:t>Incorporating S3-221181, S3-221184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79509CCF" w:rsidR="00D1302D" w:rsidRPr="007D6048" w:rsidRDefault="00D1302D" w:rsidP="00D1302D">
            <w:pPr>
              <w:pStyle w:val="TAC"/>
              <w:rPr>
                <w:sz w:val="16"/>
                <w:szCs w:val="16"/>
              </w:rPr>
            </w:pPr>
            <w:r>
              <w:rPr>
                <w:sz w:val="16"/>
                <w:szCs w:val="16"/>
              </w:rPr>
              <w:t>0.7.0</w:t>
            </w:r>
          </w:p>
        </w:tc>
      </w:tr>
      <w:bookmarkEnd w:id="95"/>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07F27" w14:textId="77777777" w:rsidR="00863559" w:rsidRDefault="00863559">
      <w:r>
        <w:separator/>
      </w:r>
    </w:p>
  </w:endnote>
  <w:endnote w:type="continuationSeparator" w:id="0">
    <w:p w14:paraId="54E4479B" w14:textId="77777777" w:rsidR="00863559" w:rsidRDefault="0086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EC693B" w:rsidRDefault="00EC69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E798B" w14:textId="77777777" w:rsidR="00863559" w:rsidRDefault="00863559">
      <w:r>
        <w:separator/>
      </w:r>
    </w:p>
  </w:footnote>
  <w:footnote w:type="continuationSeparator" w:id="0">
    <w:p w14:paraId="123A55AC" w14:textId="77777777" w:rsidR="00863559" w:rsidRDefault="00863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9F1">
      <w:rPr>
        <w:rFonts w:ascii="Arial" w:hAnsi="Arial" w:cs="Arial"/>
        <w:b/>
        <w:noProof/>
        <w:sz w:val="18"/>
        <w:szCs w:val="18"/>
      </w:rPr>
      <w:t>3GPP TR 33.874 V0.7.0 (2022-05)</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79F1">
      <w:rPr>
        <w:rFonts w:ascii="Arial" w:hAnsi="Arial" w:cs="Arial"/>
        <w:b/>
        <w:noProof/>
        <w:sz w:val="18"/>
        <w:szCs w:val="18"/>
      </w:rPr>
      <w:t>12</w:t>
    </w:r>
    <w:r>
      <w:rPr>
        <w:rFonts w:ascii="Arial" w:hAnsi="Arial" w:cs="Arial"/>
        <w:b/>
        <w:sz w:val="18"/>
        <w:szCs w:val="18"/>
      </w:rPr>
      <w:fldChar w:fldCharType="end"/>
    </w:r>
  </w:p>
  <w:p w14:paraId="569FE59E" w14:textId="77777777"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9F1">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08FF"/>
    <w:rsid w:val="00062023"/>
    <w:rsid w:val="00064296"/>
    <w:rsid w:val="000655A6"/>
    <w:rsid w:val="00080512"/>
    <w:rsid w:val="000A34A8"/>
    <w:rsid w:val="000A6DB5"/>
    <w:rsid w:val="000C47C3"/>
    <w:rsid w:val="000D58AB"/>
    <w:rsid w:val="000E3F53"/>
    <w:rsid w:val="000F007D"/>
    <w:rsid w:val="00120C3F"/>
    <w:rsid w:val="00133525"/>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81038"/>
    <w:rsid w:val="00286ECA"/>
    <w:rsid w:val="002B6339"/>
    <w:rsid w:val="002C7863"/>
    <w:rsid w:val="002D2B07"/>
    <w:rsid w:val="002E00EE"/>
    <w:rsid w:val="002E1C51"/>
    <w:rsid w:val="002F34B7"/>
    <w:rsid w:val="0030443C"/>
    <w:rsid w:val="003172DC"/>
    <w:rsid w:val="00337F77"/>
    <w:rsid w:val="003465F5"/>
    <w:rsid w:val="0035462D"/>
    <w:rsid w:val="00360D5D"/>
    <w:rsid w:val="003756B1"/>
    <w:rsid w:val="003765B8"/>
    <w:rsid w:val="003B0075"/>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2310"/>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26D6"/>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D96B0-5DF6-4AED-9FC8-301BFBB6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3844</Words>
  <Characters>21914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3</cp:revision>
  <cp:lastPrinted>2019-02-25T14:05:00Z</cp:lastPrinted>
  <dcterms:created xsi:type="dcterms:W3CDTF">2022-05-27T08:15:00Z</dcterms:created>
  <dcterms:modified xsi:type="dcterms:W3CDTF">2022-05-27T08:17:00Z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(3)5vTyGiCzI2SW1dbVjA1c2l9Jcb2xq1z7fKoN8pH9sqg9TthhurNblp+BkWOB5AJ3flaBYpte
Vm8yUa5UmrDVFb37ZF2EnAFndy+frxMLx/8+e9bee+lHRORvB5lpEOGugL7uWno+E7r9PNFx
mnFTsN6LZNDT0B07WOeLdtV+p+iWBNAqof5z/MN48vxtCtHBLBkkjRWIZzCvufoDLoTTNVxu
zZyjL0xPveeAB/hGSx</vt:lpwstr>
  </property>
  <property fmtid="{D5CDD505-2E9C-101B-9397-08002B2CF9AE}" pid="3" name="_2015_ms_pID_7253431">
    <vt:lpwstr>WkifBrlYjCw6E6sL0f+e79g99dShAsgMHjKl35qOqV/dsJ8OWmCCAa
E0HwK+WQWfspIFNT4sbJ5Px2xYEAaMPOLWvhS/i8hUcf7cI5xIecPoERUQuIP/uwY2eqHjjt
4H8/oZYdePAdG8N4YkCa+z6HeKBNDJhWrgPnrG1Q/pkxFh8gfeuzYo08Te6cwwngha7xcg0p
gGuyFdfca4H/JLwNiyuVnG3PP9Stej6Gzoky</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1653558924</vt:lpwstr>
  </property>
</Properties>
</file>